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 xml:space="preserve">            </w:t>
      </w:r>
      <w:r>
        <w:rPr>
          <w:rFonts w:hint="eastAsia" w:ascii="方正小标宋简体" w:hAnsi="黑体" w:eastAsia="方正小标宋简体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投标人符合《政府采购法》第二十二条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规定条件的声明函</w:t>
      </w:r>
    </w:p>
    <w:p>
      <w:pPr>
        <w:spacing w:line="540" w:lineRule="exact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>
      <w:pPr>
        <w:spacing w:line="540" w:lineRule="exact"/>
        <w:ind w:firstLine="56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我单位参加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年集美区总工会高温慰问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eastAsia="zh-CN"/>
        </w:rPr>
        <w:t>物资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投标活动。针对《中华人民共和国政府采购法》第二十二条规定做出如下声明：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1.我单位具有独立承担民事责任的能力；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2.我单位具有良好的商业信誉和健全的财务会计制度；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3.我单位具有履行合同所必需的设备和专业技术能力；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4.我单位有依法缴纳税收和社会保障资金的良好记录；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5.我单位参加政府采购活动前三年内，在经营活动中没有重大违法记录；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6.我单位满足法律、行政法规规定的其他条件。</w:t>
      </w:r>
    </w:p>
    <w:p>
      <w:pPr>
        <w:spacing w:line="540" w:lineRule="exact"/>
        <w:ind w:firstLine="48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法定代表人或其授权人（签字）：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295"/>
    <w:rsid w:val="004C7243"/>
    <w:rsid w:val="00A54295"/>
    <w:rsid w:val="00B61CEE"/>
    <w:rsid w:val="00E40A96"/>
    <w:rsid w:val="00E94B0D"/>
    <w:rsid w:val="1F4FBA52"/>
    <w:rsid w:val="7FDD4D7F"/>
    <w:rsid w:val="AEF79ACF"/>
    <w:rsid w:val="B92A881C"/>
    <w:rsid w:val="ECFD25F7"/>
    <w:rsid w:val="F77EDAE1"/>
    <w:rsid w:val="FFEF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2020-05-10T16:34:00Z</dcterms:created>
  <dc:creator>ftjf</dc:creator>
  <cp:lastModifiedBy>user</cp:lastModifiedBy>
  <dcterms:modified xsi:type="dcterms:W3CDTF">2025-07-15T09:20:47Z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